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51"/>
        <w:gridCol w:w="845"/>
        <w:gridCol w:w="4534"/>
      </w:tblGrid>
      <w:tr w:rsidR="004F6D54" w:rsidTr="004F6D54">
        <w:tc>
          <w:tcPr>
            <w:tcW w:w="4251" w:type="dxa"/>
          </w:tcPr>
          <w:p w:rsidR="004F6D54" w:rsidRDefault="004F6D54">
            <w:pPr>
              <w:spacing w:line="140" w:lineRule="exact"/>
              <w:jc w:val="center"/>
              <w:rPr>
                <w:rFonts w:ascii="Times New Roman CYR" w:hAnsi="Times New Roman CYR"/>
                <w:sz w:val="18"/>
                <w:szCs w:val="24"/>
              </w:rPr>
            </w:pPr>
            <w:r>
              <w:rPr>
                <w:rFonts w:ascii="Times New Roman CYR" w:hAnsi="Times New Roman CYR"/>
                <w:sz w:val="18"/>
                <w:szCs w:val="24"/>
              </w:rPr>
              <w:t xml:space="preserve">Комитет по социальной защите </w:t>
            </w:r>
          </w:p>
          <w:p w:rsidR="004F6D54" w:rsidRDefault="004F6D54">
            <w:pPr>
              <w:spacing w:line="140" w:lineRule="exact"/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 w:val="18"/>
                <w:szCs w:val="24"/>
              </w:rPr>
              <w:t>Псковской области</w:t>
            </w:r>
          </w:p>
          <w:p w:rsidR="004F6D54" w:rsidRDefault="004F6D54">
            <w:pPr>
              <w:spacing w:line="160" w:lineRule="exact"/>
              <w:jc w:val="center"/>
              <w:rPr>
                <w:rFonts w:ascii="Times New Roman CYR" w:hAnsi="Times New Roman CYR"/>
                <w:szCs w:val="24"/>
              </w:rPr>
            </w:pPr>
          </w:p>
          <w:p w:rsidR="004F6D54" w:rsidRDefault="004F6D54">
            <w:pPr>
              <w:spacing w:line="200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Государственное бюджетное учреждение </w:t>
            </w:r>
          </w:p>
          <w:p w:rsidR="004F6D54" w:rsidRDefault="004F6D54">
            <w:pPr>
              <w:spacing w:line="200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социального обслуживания</w:t>
            </w:r>
          </w:p>
          <w:p w:rsidR="004F6D54" w:rsidRDefault="004F6D54">
            <w:pPr>
              <w:spacing w:line="200" w:lineRule="exact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Псковской области</w:t>
            </w:r>
          </w:p>
          <w:p w:rsidR="004F6D54" w:rsidRDefault="004F6D54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«Центр социального обслуживания</w:t>
            </w:r>
          </w:p>
          <w:p w:rsidR="004F6D54" w:rsidRDefault="004F6D54">
            <w:pPr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г. Великие Луки»</w:t>
            </w:r>
          </w:p>
          <w:p w:rsidR="004F6D54" w:rsidRDefault="004F6D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6"/>
              </w:rPr>
            </w:pPr>
          </w:p>
          <w:p w:rsidR="004F6D54" w:rsidRDefault="004F6D54">
            <w:pPr>
              <w:spacing w:line="160" w:lineRule="exact"/>
              <w:jc w:val="center"/>
              <w:rPr>
                <w:rFonts w:ascii="Times New Roman CYR" w:hAnsi="Times New Roman CYR"/>
                <w:sz w:val="18"/>
                <w:szCs w:val="24"/>
              </w:rPr>
            </w:pPr>
          </w:p>
          <w:p w:rsidR="004F6D54" w:rsidRDefault="004F6D54">
            <w:pPr>
              <w:keepNext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ind w:left="720"/>
              <w:outlineLvl w:val="3"/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    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 xml:space="preserve"> Р И К А З </w:t>
            </w:r>
          </w:p>
          <w:p w:rsidR="004F6D54" w:rsidRDefault="004F6D54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4F6D54" w:rsidRDefault="004F6D54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4F6D54" w:rsidRDefault="004F6D54">
            <w:pPr>
              <w:spacing w:line="1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F6D54" w:rsidRDefault="004F6D54" w:rsidP="004F6D54">
      <w:pPr>
        <w:rPr>
          <w:sz w:val="2"/>
          <w:szCs w:val="24"/>
        </w:rPr>
      </w:pPr>
    </w:p>
    <w:p w:rsidR="004F6D54" w:rsidRDefault="004F6D54" w:rsidP="004F6D54">
      <w:pPr>
        <w:rPr>
          <w:sz w:val="2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14"/>
        <w:gridCol w:w="510"/>
        <w:gridCol w:w="1752"/>
      </w:tblGrid>
      <w:tr w:rsidR="004F6D54" w:rsidTr="004F6D54"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6D54" w:rsidRDefault="004F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04.02.2019</w:t>
            </w:r>
          </w:p>
        </w:tc>
        <w:tc>
          <w:tcPr>
            <w:tcW w:w="510" w:type="dxa"/>
            <w:hideMark/>
          </w:tcPr>
          <w:p w:rsidR="004F6D54" w:rsidRDefault="004F6D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6"/>
                <w:szCs w:val="24"/>
              </w:rPr>
              <w:t>№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F6D54" w:rsidRDefault="004F6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4F6D54" w:rsidRDefault="004F6D54" w:rsidP="004F6D54">
      <w:pPr>
        <w:jc w:val="both"/>
        <w:rPr>
          <w:sz w:val="8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</w:tblGrid>
      <w:tr w:rsidR="004F6D54" w:rsidTr="004F6D5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6D54" w:rsidRDefault="004F6D54">
            <w:pPr>
              <w:jc w:val="center"/>
              <w:rPr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г. </w:t>
            </w:r>
            <w:r>
              <w:rPr>
                <w:rFonts w:ascii="Times New Roman CYR" w:hAnsi="Times New Roman CYR"/>
                <w:sz w:val="18"/>
                <w:szCs w:val="18"/>
              </w:rPr>
              <w:t>Великие Луки</w:t>
            </w:r>
          </w:p>
        </w:tc>
      </w:tr>
    </w:tbl>
    <w:p w:rsidR="004F6D54" w:rsidRDefault="004F6D54" w:rsidP="004F6D54">
      <w:pPr>
        <w:ind w:left="-709" w:firstLine="709"/>
        <w:rPr>
          <w:sz w:val="24"/>
          <w:szCs w:val="24"/>
        </w:rPr>
      </w:pPr>
    </w:p>
    <w:p w:rsidR="004F6D54" w:rsidRDefault="004F6D54" w:rsidP="004F6D54">
      <w:pPr>
        <w:ind w:left="-709" w:firstLine="709"/>
        <w:rPr>
          <w:sz w:val="24"/>
          <w:szCs w:val="24"/>
        </w:rPr>
      </w:pPr>
    </w:p>
    <w:p w:rsidR="004F6D54" w:rsidRDefault="004F6D54" w:rsidP="004F6D5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ответственных</w:t>
      </w:r>
      <w:proofErr w:type="gramEnd"/>
      <w:r>
        <w:rPr>
          <w:b/>
        </w:rPr>
        <w:t xml:space="preserve"> </w:t>
      </w:r>
    </w:p>
    <w:p w:rsidR="004F6D54" w:rsidRDefault="004F6D54" w:rsidP="004F6D5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за реализацию </w:t>
      </w:r>
      <w:proofErr w:type="gramStart"/>
      <w:r>
        <w:rPr>
          <w:b/>
        </w:rPr>
        <w:t>Антикоррупционной</w:t>
      </w:r>
      <w:proofErr w:type="gramEnd"/>
    </w:p>
    <w:p w:rsidR="004F6D54" w:rsidRDefault="004F6D54" w:rsidP="004F6D5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политики</w:t>
      </w:r>
    </w:p>
    <w:p w:rsidR="004F6D54" w:rsidRDefault="004F6D54" w:rsidP="004F6D54">
      <w:pPr>
        <w:pStyle w:val="a4"/>
        <w:spacing w:before="0" w:beforeAutospacing="0" w:after="0" w:afterAutospacing="0"/>
      </w:pPr>
    </w:p>
    <w:p w:rsidR="004F6D54" w:rsidRDefault="004F6D54" w:rsidP="004F6D54">
      <w:pPr>
        <w:pStyle w:val="a4"/>
        <w:spacing w:before="0" w:beforeAutospacing="0" w:after="0" w:afterAutospacing="0"/>
      </w:pPr>
    </w:p>
    <w:p w:rsidR="004F6D54" w:rsidRDefault="004F6D54" w:rsidP="004F6D5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положениями </w:t>
      </w:r>
      <w:r>
        <w:rPr>
          <w:rStyle w:val="a3"/>
          <w:bCs/>
          <w:color w:val="000000"/>
          <w:sz w:val="28"/>
          <w:szCs w:val="28"/>
        </w:rPr>
        <w:t>Федерального Закона</w:t>
      </w:r>
      <w:r>
        <w:rPr>
          <w:color w:val="000000"/>
          <w:sz w:val="28"/>
          <w:szCs w:val="28"/>
        </w:rPr>
        <w:t xml:space="preserve"> от 25 декабря 2008 года № 273-ФЗ «О противодействии коррупции» и </w:t>
      </w:r>
      <w:r>
        <w:rPr>
          <w:bCs/>
          <w:color w:val="000000"/>
          <w:sz w:val="28"/>
          <w:szCs w:val="28"/>
        </w:rPr>
        <w:t>методическими рекомендациями</w:t>
      </w:r>
      <w:r>
        <w:rPr>
          <w:color w:val="000000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 года, а также для реализации </w:t>
      </w:r>
      <w:r>
        <w:rPr>
          <w:sz w:val="28"/>
          <w:szCs w:val="28"/>
        </w:rPr>
        <w:t xml:space="preserve">Антикоррупционной политики Учреждения, </w:t>
      </w:r>
      <w:r>
        <w:rPr>
          <w:color w:val="000000"/>
          <w:sz w:val="28"/>
          <w:szCs w:val="28"/>
        </w:rPr>
        <w:t>направленной  на профилактику и пресечение коррупционных правонарушений в деятельности Учреждения</w:t>
      </w:r>
      <w:proofErr w:type="gramEnd"/>
    </w:p>
    <w:p w:rsidR="004F6D54" w:rsidRDefault="004F6D54" w:rsidP="004F6D5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F6D54" w:rsidRDefault="004F6D54" w:rsidP="004F6D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F6D54" w:rsidRDefault="004F6D54" w:rsidP="004F6D54">
      <w:pPr>
        <w:spacing w:line="360" w:lineRule="auto"/>
        <w:rPr>
          <w:b/>
          <w:sz w:val="28"/>
          <w:szCs w:val="28"/>
        </w:rPr>
      </w:pPr>
    </w:p>
    <w:p w:rsidR="004F6D54" w:rsidRDefault="004F6D54" w:rsidP="004F6D54">
      <w:pPr>
        <w:pStyle w:val="2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лицом за реализацию Антикоррупционной политики:</w:t>
      </w:r>
    </w:p>
    <w:p w:rsidR="004F6D54" w:rsidRDefault="004F6D54" w:rsidP="004F6D54">
      <w:pPr>
        <w:pStyle w:val="2"/>
        <w:numPr>
          <w:ilvl w:val="0"/>
          <w:numId w:val="2"/>
        </w:numPr>
        <w:tabs>
          <w:tab w:val="left" w:pos="1276"/>
        </w:tabs>
        <w:spacing w:after="0" w:line="360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- директора Устинову Л.А.;</w:t>
      </w:r>
    </w:p>
    <w:p w:rsidR="004F6D54" w:rsidRDefault="004F6D54" w:rsidP="004F6D54">
      <w:pPr>
        <w:pStyle w:val="2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отделении срочного социального обслуживания - заведующего отделением Коноваленкову А.М.;</w:t>
      </w:r>
    </w:p>
    <w:p w:rsidR="004F6D54" w:rsidRDefault="004F6D54" w:rsidP="004F6D54">
      <w:pPr>
        <w:pStyle w:val="2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отделении ночного пребывания по оказанию помощи лицам без определенного места жительства - заведующего отделением  Звереву Т.Н.;</w:t>
      </w:r>
    </w:p>
    <w:p w:rsidR="004F6D54" w:rsidRDefault="004F6D54" w:rsidP="004F6D54">
      <w:pPr>
        <w:pStyle w:val="2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отделении социального обслуживания на дому - заведующего отделением Сапелкину Е.Ю.;</w:t>
      </w:r>
    </w:p>
    <w:p w:rsidR="004F6D54" w:rsidRDefault="004F6D54" w:rsidP="004F6D54">
      <w:pPr>
        <w:pStyle w:val="2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отделении дневного пребывания граждан пожилого возраста и инвалидов – заведующего отделением Случаеву Т.П.;</w:t>
      </w:r>
    </w:p>
    <w:p w:rsidR="004F6D54" w:rsidRDefault="004F6D54" w:rsidP="004F6D54">
      <w:pPr>
        <w:pStyle w:val="2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отделении социальной помощи семьям и детям – заведующего отделением Майорову Г.А.;</w:t>
      </w:r>
    </w:p>
    <w:p w:rsidR="004F6D54" w:rsidRDefault="004F6D54" w:rsidP="004F6D54">
      <w:pPr>
        <w:pStyle w:val="2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a5"/>
          <w:i w:val="0"/>
          <w:sz w:val="28"/>
          <w:szCs w:val="28"/>
        </w:rPr>
        <w:t>специальном отделении для одиноких престарелых, проживающих в специализированном жилье  - заместителя директора Макарову С.П.</w:t>
      </w:r>
    </w:p>
    <w:p w:rsidR="004F6D54" w:rsidRDefault="004F6D54" w:rsidP="004F6D54">
      <w:pPr>
        <w:pStyle w:val="2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F6D54" w:rsidRDefault="004F6D54" w:rsidP="004F6D54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6D54" w:rsidRDefault="004F6D54" w:rsidP="004F6D54">
      <w:pPr>
        <w:spacing w:line="360" w:lineRule="auto"/>
        <w:rPr>
          <w:sz w:val="28"/>
          <w:szCs w:val="28"/>
        </w:rPr>
      </w:pPr>
    </w:p>
    <w:p w:rsidR="004F6D54" w:rsidRDefault="004F6D54" w:rsidP="004F6D54">
      <w:pPr>
        <w:spacing w:line="360" w:lineRule="auto"/>
        <w:rPr>
          <w:sz w:val="28"/>
          <w:szCs w:val="28"/>
        </w:rPr>
      </w:pPr>
    </w:p>
    <w:p w:rsidR="004F6D54" w:rsidRDefault="004F6D54" w:rsidP="004F6D54">
      <w:pPr>
        <w:tabs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Л.А. Устинова</w:t>
      </w:r>
    </w:p>
    <w:p w:rsidR="004F6D54" w:rsidRDefault="004F6D54" w:rsidP="004F6D54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</w:p>
    <w:p w:rsidR="004F6D54" w:rsidRDefault="004F6D54" w:rsidP="004F6D54">
      <w:pPr>
        <w:pStyle w:val="BodyText3"/>
        <w:tabs>
          <w:tab w:val="left" w:pos="851"/>
          <w:tab w:val="left" w:pos="993"/>
          <w:tab w:val="left" w:pos="70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                                                 А.М. Коноваленкова</w:t>
      </w:r>
    </w:p>
    <w:p w:rsidR="004F6D54" w:rsidRDefault="004F6D54" w:rsidP="004F6D54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Т.Н. Зверева</w:t>
      </w:r>
    </w:p>
    <w:p w:rsidR="004F6D54" w:rsidRDefault="004F6D54" w:rsidP="004F6D54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Е.Ю. Сапелкина</w:t>
      </w:r>
    </w:p>
    <w:p w:rsidR="004F6D54" w:rsidRDefault="004F6D54" w:rsidP="004F6D54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Т.П. Случаева</w:t>
      </w:r>
    </w:p>
    <w:p w:rsidR="004F6D54" w:rsidRDefault="004F6D54" w:rsidP="004F6D54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Г.А. Майорова</w:t>
      </w:r>
    </w:p>
    <w:p w:rsidR="004F6D54" w:rsidRDefault="004F6D54" w:rsidP="004F6D54">
      <w:pPr>
        <w:pStyle w:val="BodyText3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С.П. Макарова</w:t>
      </w:r>
    </w:p>
    <w:p w:rsidR="004F6D54" w:rsidRDefault="004F6D54" w:rsidP="004F6D54">
      <w:pPr>
        <w:spacing w:line="360" w:lineRule="auto"/>
        <w:rPr>
          <w:sz w:val="28"/>
          <w:szCs w:val="28"/>
        </w:rPr>
      </w:pPr>
    </w:p>
    <w:p w:rsidR="004F6D54" w:rsidRDefault="004F6D54" w:rsidP="004F6D54"/>
    <w:p w:rsidR="004F6D54" w:rsidRDefault="004F6D54" w:rsidP="004F6D54"/>
    <w:p w:rsidR="004F6D54" w:rsidRDefault="004F6D54" w:rsidP="004F6D54">
      <w:pPr>
        <w:spacing w:line="302" w:lineRule="exact"/>
        <w:ind w:left="5520"/>
        <w:jc w:val="right"/>
      </w:pPr>
    </w:p>
    <w:p w:rsidR="004F6D54" w:rsidRDefault="004F6D54" w:rsidP="004F6D54">
      <w:pPr>
        <w:spacing w:line="302" w:lineRule="exact"/>
        <w:ind w:left="5520"/>
        <w:jc w:val="right"/>
      </w:pPr>
    </w:p>
    <w:p w:rsidR="004F6D54" w:rsidRDefault="004F6D54" w:rsidP="004F6D54">
      <w:pPr>
        <w:spacing w:line="302" w:lineRule="exact"/>
        <w:ind w:left="5520"/>
        <w:jc w:val="right"/>
      </w:pPr>
    </w:p>
    <w:p w:rsidR="004F6D54" w:rsidRDefault="004F6D54" w:rsidP="004F6D54">
      <w:pPr>
        <w:spacing w:line="302" w:lineRule="exact"/>
        <w:ind w:left="5520"/>
        <w:jc w:val="right"/>
      </w:pPr>
    </w:p>
    <w:p w:rsidR="004F6D54" w:rsidRDefault="004F6D54" w:rsidP="004F6D54">
      <w:pPr>
        <w:spacing w:line="302" w:lineRule="exact"/>
        <w:ind w:left="5520"/>
        <w:jc w:val="right"/>
      </w:pPr>
    </w:p>
    <w:p w:rsidR="004F6D54" w:rsidRDefault="004F6D54" w:rsidP="004F6D54">
      <w:pPr>
        <w:spacing w:line="302" w:lineRule="exact"/>
        <w:ind w:left="5520"/>
        <w:jc w:val="right"/>
      </w:pPr>
    </w:p>
    <w:p w:rsidR="004F6D54" w:rsidRDefault="004F6D54" w:rsidP="004F6D54">
      <w:pPr>
        <w:tabs>
          <w:tab w:val="left" w:pos="1134"/>
        </w:tabs>
        <w:jc w:val="both"/>
        <w:rPr>
          <w:sz w:val="24"/>
          <w:szCs w:val="24"/>
        </w:rPr>
      </w:pPr>
    </w:p>
    <w:p w:rsidR="009B16BE" w:rsidRDefault="009B16BE"/>
    <w:sectPr w:rsidR="009B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8E1"/>
    <w:multiLevelType w:val="multilevel"/>
    <w:tmpl w:val="F52ACC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10" w:hanging="1290"/>
      </w:pPr>
    </w:lvl>
    <w:lvl w:ilvl="2">
      <w:start w:val="1"/>
      <w:numFmt w:val="decimal"/>
      <w:isLgl/>
      <w:lvlText w:val="%1.%2.%3."/>
      <w:lvlJc w:val="left"/>
      <w:pPr>
        <w:ind w:left="2021" w:hanging="1290"/>
      </w:pPr>
    </w:lvl>
    <w:lvl w:ilvl="3">
      <w:start w:val="1"/>
      <w:numFmt w:val="decimal"/>
      <w:isLgl/>
      <w:lvlText w:val="%1.%2.%3.%4."/>
      <w:lvlJc w:val="left"/>
      <w:pPr>
        <w:ind w:left="2032" w:hanging="1290"/>
      </w:pPr>
    </w:lvl>
    <w:lvl w:ilvl="4">
      <w:start w:val="1"/>
      <w:numFmt w:val="decimal"/>
      <w:isLgl/>
      <w:lvlText w:val="%1.%2.%3.%4.%5."/>
      <w:lvlJc w:val="left"/>
      <w:pPr>
        <w:ind w:left="2043" w:hanging="1290"/>
      </w:pPr>
    </w:lvl>
    <w:lvl w:ilvl="5">
      <w:start w:val="1"/>
      <w:numFmt w:val="decimal"/>
      <w:isLgl/>
      <w:lvlText w:val="%1.%2.%3.%4.%5.%6."/>
      <w:lvlJc w:val="left"/>
      <w:pPr>
        <w:ind w:left="2054" w:hanging="129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1">
    <w:nsid w:val="652B7473"/>
    <w:multiLevelType w:val="multilevel"/>
    <w:tmpl w:val="31ACDFAE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54"/>
    <w:rsid w:val="004F6D54"/>
    <w:rsid w:val="009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54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6D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D5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F6D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D54"/>
    <w:rPr>
      <w:rFonts w:eastAsia="Times New Roman"/>
      <w:sz w:val="20"/>
      <w:szCs w:val="20"/>
      <w:lang w:eastAsia="ru-RU"/>
    </w:rPr>
  </w:style>
  <w:style w:type="paragraph" w:customStyle="1" w:styleId="BodyText3">
    <w:name w:val="Body Text 3"/>
    <w:basedOn w:val="a"/>
    <w:uiPriority w:val="99"/>
    <w:rsid w:val="004F6D54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styleId="a5">
    <w:name w:val="Emphasis"/>
    <w:basedOn w:val="a0"/>
    <w:qFormat/>
    <w:rsid w:val="004F6D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54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6D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D5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F6D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6D54"/>
    <w:rPr>
      <w:rFonts w:eastAsia="Times New Roman"/>
      <w:sz w:val="20"/>
      <w:szCs w:val="20"/>
      <w:lang w:eastAsia="ru-RU"/>
    </w:rPr>
  </w:style>
  <w:style w:type="paragraph" w:customStyle="1" w:styleId="BodyText3">
    <w:name w:val="Body Text 3"/>
    <w:basedOn w:val="a"/>
    <w:uiPriority w:val="99"/>
    <w:rsid w:val="004F6D54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styleId="a5">
    <w:name w:val="Emphasis"/>
    <w:basedOn w:val="a0"/>
    <w:qFormat/>
    <w:rsid w:val="004F6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2019-10-24T07:28:00Z</dcterms:created>
</cp:coreProperties>
</file>